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5B" w:rsidRDefault="00C5715B" w:rsidP="00C5715B">
      <w:pPr>
        <w:spacing w:before="120" w:after="120"/>
      </w:pPr>
      <w:bookmarkStart w:id="0" w:name="_GoBack"/>
      <w:bookmarkEnd w:id="0"/>
    </w:p>
    <w:p w:rsidR="00C5715B" w:rsidRDefault="00C5715B" w:rsidP="00C5715B">
      <w:pPr>
        <w:jc w:val="center"/>
        <w:rPr>
          <w:b/>
        </w:rPr>
      </w:pPr>
      <w:r>
        <w:rPr>
          <w:b/>
        </w:rPr>
        <w:t xml:space="preserve">Annexe II </w:t>
      </w:r>
    </w:p>
    <w:p w:rsidR="00C5715B" w:rsidRPr="00132845" w:rsidRDefault="00C5715B" w:rsidP="00C5715B">
      <w:pPr>
        <w:ind w:left="-794" w:right="-851"/>
        <w:jc w:val="center"/>
      </w:pPr>
      <w:r>
        <w:object w:dxaOrig="1076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5.75pt" o:ole="">
            <v:imagedata r:id="rId7" o:title="" cropbottom="34222f"/>
          </v:shape>
          <o:OLEObject Type="Embed" ProgID="Word.Picture.8" ShapeID="_x0000_i1025" DrawAspect="Content" ObjectID="_1610448006" r:id="rId8"/>
        </w:object>
      </w:r>
    </w:p>
    <w:tbl>
      <w:tblPr>
        <w:tblStyle w:val="Grilledutableau"/>
        <w:tblW w:w="0" w:type="auto"/>
        <w:tblInd w:w="1101" w:type="dxa"/>
        <w:tblLook w:val="00A0" w:firstRow="1" w:lastRow="0" w:firstColumn="1" w:lastColumn="0" w:noHBand="0" w:noVBand="0"/>
      </w:tblPr>
      <w:tblGrid>
        <w:gridCol w:w="7229"/>
      </w:tblGrid>
      <w:tr w:rsidR="00C5715B" w:rsidRPr="00A2686C" w:rsidTr="00F477D2">
        <w:tc>
          <w:tcPr>
            <w:tcW w:w="7229" w:type="dxa"/>
          </w:tcPr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 w:rsidRPr="00A2686C">
              <w:rPr>
                <w:b/>
                <w:sz w:val="20"/>
              </w:rPr>
              <w:t xml:space="preserve">ATTESTATION </w:t>
            </w:r>
          </w:p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 w:rsidRPr="00A2686C">
              <w:rPr>
                <w:b/>
                <w:sz w:val="20"/>
              </w:rPr>
              <w:t>Agriculteurs bénéficiant du régime de la franchise en base de TGC</w:t>
            </w:r>
          </w:p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 w:rsidRPr="00A2686C">
              <w:rPr>
                <w:b/>
                <w:sz w:val="20"/>
              </w:rPr>
              <w:t xml:space="preserve">Article </w:t>
            </w:r>
            <w:proofErr w:type="spellStart"/>
            <w:r w:rsidRPr="00A2686C">
              <w:rPr>
                <w:b/>
                <w:sz w:val="20"/>
              </w:rPr>
              <w:t>Lp</w:t>
            </w:r>
            <w:proofErr w:type="spellEnd"/>
            <w:r w:rsidRPr="00A2686C">
              <w:rPr>
                <w:b/>
                <w:sz w:val="20"/>
              </w:rPr>
              <w:t xml:space="preserve"> 496-2 du code des impôts</w:t>
            </w:r>
          </w:p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Arrêté n° 2019-69</w:t>
            </w:r>
            <w:r w:rsidRPr="00A2686C">
              <w:rPr>
                <w:b/>
                <w:sz w:val="20"/>
              </w:rPr>
              <w:t>/GNC du</w:t>
            </w:r>
            <w:r>
              <w:rPr>
                <w:b/>
                <w:sz w:val="20"/>
              </w:rPr>
              <w:t xml:space="preserve"> 8</w:t>
            </w:r>
            <w:r w:rsidRPr="00A2686C">
              <w:rPr>
                <w:b/>
                <w:sz w:val="20"/>
              </w:rPr>
              <w:t xml:space="preserve"> Janvier 2019</w:t>
            </w:r>
          </w:p>
        </w:tc>
      </w:tr>
    </w:tbl>
    <w:p w:rsidR="00C5715B" w:rsidRPr="00A2686C" w:rsidRDefault="00C5715B" w:rsidP="00C5715B">
      <w:pPr>
        <w:rPr>
          <w:sz w:val="20"/>
        </w:rPr>
      </w:pPr>
    </w:p>
    <w:p w:rsidR="00C5715B" w:rsidRPr="00A2686C" w:rsidRDefault="00C5715B" w:rsidP="00C5715B">
      <w:pPr>
        <w:rPr>
          <w:sz w:val="20"/>
        </w:rPr>
      </w:pPr>
    </w:p>
    <w:p w:rsidR="00C5715B" w:rsidRPr="00A2686C" w:rsidRDefault="00C5715B" w:rsidP="00C5715B">
      <w:pPr>
        <w:rPr>
          <w:sz w:val="20"/>
        </w:rPr>
      </w:pPr>
      <w:r w:rsidRPr="00A2686C">
        <w:rPr>
          <w:b/>
          <w:sz w:val="20"/>
          <w:u w:val="single"/>
        </w:rPr>
        <w:t>Bénéficiaire</w:t>
      </w:r>
      <w:r w:rsidR="00244FA0">
        <w:rPr>
          <w:b/>
          <w:sz w:val="20"/>
        </w:rPr>
        <w:t xml:space="preserve"> </w:t>
      </w:r>
      <w:r w:rsidRPr="00A2686C">
        <w:rPr>
          <w:sz w:val="20"/>
        </w:rPr>
        <w:t xml:space="preserve">: </w:t>
      </w:r>
      <w:r w:rsidRPr="00A2686C">
        <w:rPr>
          <w:sz w:val="20"/>
        </w:rPr>
        <w:tab/>
      </w:r>
      <w:r w:rsidRPr="00A2686C">
        <w:rPr>
          <w:i/>
          <w:sz w:val="20"/>
        </w:rPr>
        <w:t xml:space="preserve">Nom, adresse, n° </w:t>
      </w:r>
      <w:proofErr w:type="spellStart"/>
      <w:r w:rsidRPr="00A2686C">
        <w:rPr>
          <w:i/>
          <w:sz w:val="20"/>
        </w:rPr>
        <w:t>Ridet</w:t>
      </w:r>
      <w:proofErr w:type="spellEnd"/>
      <w:r w:rsidRPr="00A2686C">
        <w:rPr>
          <w:i/>
          <w:sz w:val="20"/>
        </w:rPr>
        <w:t>,</w:t>
      </w:r>
      <w:r w:rsidRPr="00A2686C">
        <w:rPr>
          <w:sz w:val="20"/>
        </w:rPr>
        <w:tab/>
      </w:r>
    </w:p>
    <w:p w:rsidR="00C5715B" w:rsidRPr="00244FA0" w:rsidRDefault="00244FA0" w:rsidP="00C5715B">
      <w:pPr>
        <w:rPr>
          <w:b/>
          <w:sz w:val="20"/>
          <w:u w:val="single"/>
        </w:rPr>
      </w:pPr>
      <w:r w:rsidRPr="00244FA0">
        <w:rPr>
          <w:b/>
          <w:sz w:val="20"/>
          <w:u w:val="single"/>
        </w:rPr>
        <w:t>N°</w:t>
      </w:r>
      <w:r>
        <w:rPr>
          <w:b/>
          <w:sz w:val="20"/>
          <w:u w:val="single"/>
        </w:rPr>
        <w:t xml:space="preserve"> </w:t>
      </w:r>
      <w:r w:rsidRPr="00244FA0">
        <w:rPr>
          <w:b/>
          <w:sz w:val="20"/>
          <w:u w:val="single"/>
        </w:rPr>
        <w:t>de Registre agricole</w:t>
      </w:r>
      <w:r w:rsidRPr="00244FA0">
        <w:rPr>
          <w:b/>
          <w:sz w:val="20"/>
        </w:rPr>
        <w:t xml:space="preserve"> :</w:t>
      </w:r>
      <w:r w:rsidR="00C5715B" w:rsidRPr="00244FA0">
        <w:rPr>
          <w:b/>
          <w:sz w:val="20"/>
        </w:rPr>
        <w:tab/>
      </w:r>
    </w:p>
    <w:p w:rsidR="00244FA0" w:rsidRDefault="00244FA0" w:rsidP="00C5715B">
      <w:pPr>
        <w:ind w:left="567"/>
        <w:jc w:val="both"/>
        <w:rPr>
          <w:sz w:val="20"/>
        </w:rPr>
      </w:pPr>
    </w:p>
    <w:p w:rsidR="00C5715B" w:rsidRPr="00A2686C" w:rsidRDefault="00C5715B" w:rsidP="00C5715B">
      <w:pPr>
        <w:ind w:left="567"/>
        <w:jc w:val="both"/>
        <w:rPr>
          <w:sz w:val="20"/>
        </w:rPr>
      </w:pPr>
      <w:r w:rsidRPr="00A2686C">
        <w:rPr>
          <w:sz w:val="20"/>
        </w:rPr>
        <w:t xml:space="preserve">Désignation de l’activité agricole exercée : </w:t>
      </w:r>
    </w:p>
    <w:p w:rsidR="00C5715B" w:rsidRPr="00A2686C" w:rsidRDefault="00C5715B" w:rsidP="00C5715B">
      <w:pPr>
        <w:ind w:left="567"/>
        <w:jc w:val="both"/>
        <w:rPr>
          <w:sz w:val="20"/>
        </w:rPr>
      </w:pPr>
    </w:p>
    <w:p w:rsidR="00C5715B" w:rsidRPr="00A2686C" w:rsidRDefault="00C5715B" w:rsidP="00C5715B">
      <w:pPr>
        <w:ind w:left="567"/>
        <w:jc w:val="both"/>
        <w:rPr>
          <w:sz w:val="20"/>
        </w:rPr>
      </w:pPr>
      <w:r>
        <w:rPr>
          <w:sz w:val="20"/>
        </w:rPr>
        <w:t>Agrément DSF : n° 2019</w:t>
      </w:r>
      <w:r w:rsidRPr="00A2686C">
        <w:rPr>
          <w:sz w:val="20"/>
        </w:rPr>
        <w:t xml:space="preserve"> -</w:t>
      </w:r>
      <w:r>
        <w:rPr>
          <w:sz w:val="20"/>
        </w:rPr>
        <w:t xml:space="preserve"> </w:t>
      </w:r>
      <w:r w:rsidRPr="00A2686C">
        <w:rPr>
          <w:sz w:val="20"/>
        </w:rPr>
        <w:t>XXX</w:t>
      </w:r>
      <w:r w:rsidRPr="00A2686C">
        <w:rPr>
          <w:sz w:val="20"/>
        </w:rPr>
        <w:tab/>
      </w:r>
      <w:r w:rsidRPr="00A2686C">
        <w:rPr>
          <w:sz w:val="20"/>
        </w:rPr>
        <w:tab/>
      </w:r>
      <w:r w:rsidRPr="00A2686C">
        <w:rPr>
          <w:sz w:val="20"/>
        </w:rPr>
        <w:tab/>
      </w:r>
      <w:r w:rsidRPr="00A2686C">
        <w:rPr>
          <w:sz w:val="20"/>
        </w:rPr>
        <w:tab/>
        <w:t>Date validité : 31 juillet 20</w:t>
      </w:r>
      <w:r>
        <w:rPr>
          <w:sz w:val="20"/>
        </w:rPr>
        <w:t>19</w:t>
      </w:r>
    </w:p>
    <w:p w:rsidR="00C5715B" w:rsidRPr="00A2686C" w:rsidRDefault="00C5715B" w:rsidP="00C5715B">
      <w:pPr>
        <w:ind w:firstLine="567"/>
        <w:jc w:val="both"/>
        <w:rPr>
          <w:sz w:val="20"/>
        </w:rPr>
      </w:pPr>
      <w:r w:rsidRPr="00A2686C">
        <w:rPr>
          <w:sz w:val="20"/>
        </w:rPr>
        <w:t>N° Séquentiel</w:t>
      </w:r>
      <w:r w:rsidRPr="00A2686C">
        <w:rPr>
          <w:rStyle w:val="Appelnotedebasdep"/>
          <w:sz w:val="20"/>
        </w:rPr>
        <w:footnoteReference w:id="1"/>
      </w:r>
      <w:r>
        <w:rPr>
          <w:sz w:val="20"/>
        </w:rPr>
        <w:t xml:space="preserve"> : n° 2019</w:t>
      </w:r>
      <w:r w:rsidRPr="00A2686C">
        <w:rPr>
          <w:sz w:val="20"/>
        </w:rPr>
        <w:t xml:space="preserve"> - 1 à X </w:t>
      </w:r>
    </w:p>
    <w:p w:rsidR="00C5715B" w:rsidRPr="00A2686C" w:rsidRDefault="00C5715B" w:rsidP="00C5715B">
      <w:pPr>
        <w:ind w:left="567"/>
        <w:rPr>
          <w:sz w:val="20"/>
        </w:rPr>
      </w:pPr>
    </w:p>
    <w:p w:rsidR="00C5715B" w:rsidRPr="00A2686C" w:rsidRDefault="00C5715B" w:rsidP="00C5715B">
      <w:pPr>
        <w:rPr>
          <w:b/>
          <w:sz w:val="20"/>
        </w:rPr>
      </w:pPr>
      <w:r w:rsidRPr="00A2686C">
        <w:rPr>
          <w:b/>
          <w:sz w:val="20"/>
          <w:u w:val="single"/>
        </w:rPr>
        <w:t>Opération exonérée </w:t>
      </w:r>
      <w:r w:rsidRPr="00A2686C">
        <w:rPr>
          <w:b/>
          <w:sz w:val="20"/>
        </w:rPr>
        <w:t>:</w:t>
      </w:r>
    </w:p>
    <w:p w:rsidR="00C5715B" w:rsidRPr="00A2686C" w:rsidRDefault="00C5715B" w:rsidP="00C5715B">
      <w:pPr>
        <w:rPr>
          <w:sz w:val="20"/>
        </w:rPr>
      </w:pPr>
      <w:r w:rsidRPr="00A2686C">
        <w:rPr>
          <w:sz w:val="20"/>
        </w:rPr>
        <w:t xml:space="preserve"> </w:t>
      </w:r>
    </w:p>
    <w:p w:rsidR="00C5715B" w:rsidRPr="00A2686C" w:rsidRDefault="00C5715B" w:rsidP="00C5715B">
      <w:pPr>
        <w:rPr>
          <w:sz w:val="20"/>
        </w:rPr>
      </w:pPr>
      <w:r w:rsidRPr="00A2686C">
        <w:rPr>
          <w:sz w:val="20"/>
        </w:rPr>
        <w:tab/>
      </w:r>
      <w:r w:rsidRPr="00A2686C">
        <w:rPr>
          <w:sz w:val="20"/>
        </w:rPr>
        <w:sym w:font="Wingdings" w:char="F071"/>
      </w:r>
      <w:r w:rsidRPr="00A2686C">
        <w:rPr>
          <w:sz w:val="20"/>
        </w:rPr>
        <w:t xml:space="preserve">  Importation</w:t>
      </w:r>
    </w:p>
    <w:p w:rsidR="00C5715B" w:rsidRPr="00A2686C" w:rsidRDefault="00C5715B" w:rsidP="00C5715B">
      <w:pPr>
        <w:ind w:left="708" w:firstLine="708"/>
        <w:rPr>
          <w:sz w:val="20"/>
        </w:rPr>
      </w:pPr>
    </w:p>
    <w:p w:rsidR="00C5715B" w:rsidRPr="00A2686C" w:rsidRDefault="00C5715B" w:rsidP="00C5715B">
      <w:pPr>
        <w:ind w:left="708" w:firstLine="708"/>
        <w:rPr>
          <w:sz w:val="20"/>
        </w:rPr>
      </w:pPr>
      <w:r w:rsidRPr="00A2686C">
        <w:rPr>
          <w:sz w:val="20"/>
        </w:rPr>
        <w:sym w:font="Wingdings" w:char="F071"/>
      </w:r>
      <w:r>
        <w:rPr>
          <w:sz w:val="20"/>
        </w:rPr>
        <w:t xml:space="preserve">  Exonération d</w:t>
      </w:r>
      <w:r w:rsidRPr="00A2686C">
        <w:rPr>
          <w:sz w:val="20"/>
        </w:rPr>
        <w:t>irecte</w:t>
      </w:r>
      <w:r w:rsidRPr="00A2686C">
        <w:rPr>
          <w:rStyle w:val="Appelnotedebasdep"/>
          <w:sz w:val="20"/>
        </w:rPr>
        <w:footnoteReference w:id="2"/>
      </w:r>
      <w:r w:rsidRPr="00A2686C">
        <w:rPr>
          <w:sz w:val="20"/>
        </w:rPr>
        <w:t xml:space="preserve"> </w:t>
      </w:r>
    </w:p>
    <w:p w:rsidR="00C5715B" w:rsidRPr="00A2686C" w:rsidRDefault="00C5715B" w:rsidP="00C5715B">
      <w:pPr>
        <w:ind w:left="708" w:firstLine="708"/>
        <w:rPr>
          <w:sz w:val="20"/>
        </w:rPr>
      </w:pPr>
    </w:p>
    <w:p w:rsidR="00C5715B" w:rsidRPr="00A2686C" w:rsidRDefault="00C5715B" w:rsidP="00C5715B">
      <w:pPr>
        <w:rPr>
          <w:sz w:val="20"/>
        </w:rPr>
      </w:pPr>
      <w:r w:rsidRPr="00A2686C">
        <w:rPr>
          <w:sz w:val="20"/>
        </w:rPr>
        <w:tab/>
      </w:r>
      <w:r w:rsidRPr="00A2686C">
        <w:rPr>
          <w:sz w:val="20"/>
        </w:rPr>
        <w:tab/>
      </w:r>
      <w:r w:rsidRPr="00A2686C">
        <w:rPr>
          <w:sz w:val="20"/>
        </w:rPr>
        <w:sym w:font="Wingdings" w:char="F071"/>
      </w:r>
      <w:r>
        <w:rPr>
          <w:sz w:val="20"/>
        </w:rPr>
        <w:t xml:space="preserve">  Exonération d</w:t>
      </w:r>
      <w:r w:rsidRPr="00A2686C">
        <w:rPr>
          <w:sz w:val="20"/>
        </w:rPr>
        <w:t>éléguée</w:t>
      </w:r>
      <w:r w:rsidRPr="00A2686C">
        <w:rPr>
          <w:rStyle w:val="Appelnotedebasdep"/>
          <w:sz w:val="20"/>
        </w:rPr>
        <w:footnoteReference w:id="3"/>
      </w:r>
      <w:r w:rsidRPr="00A2686C">
        <w:rPr>
          <w:sz w:val="20"/>
        </w:rPr>
        <w:t> </w:t>
      </w:r>
    </w:p>
    <w:p w:rsidR="00C5715B" w:rsidRPr="00A2686C" w:rsidRDefault="00C5715B" w:rsidP="00C5715B">
      <w:pPr>
        <w:ind w:firstLine="708"/>
        <w:rPr>
          <w:i/>
          <w:sz w:val="20"/>
        </w:rPr>
      </w:pPr>
      <w:r w:rsidRPr="00A2686C">
        <w:rPr>
          <w:sz w:val="20"/>
        </w:rPr>
        <w:t xml:space="preserve">Coordonnées de l’importateur : </w:t>
      </w:r>
      <w:r w:rsidRPr="00A2686C">
        <w:rPr>
          <w:i/>
          <w:sz w:val="20"/>
        </w:rPr>
        <w:t xml:space="preserve">Raison sociale, adresse, </w:t>
      </w:r>
      <w:proofErr w:type="spellStart"/>
      <w:r w:rsidRPr="00A2686C">
        <w:rPr>
          <w:i/>
          <w:sz w:val="20"/>
        </w:rPr>
        <w:t>Ridet</w:t>
      </w:r>
      <w:proofErr w:type="spellEnd"/>
      <w:r w:rsidRPr="00A2686C">
        <w:rPr>
          <w:sz w:val="20"/>
        </w:rPr>
        <w:t xml:space="preserve"> </w:t>
      </w:r>
      <w:r w:rsidRPr="00A2686C">
        <w:rPr>
          <w:sz w:val="20"/>
        </w:rPr>
        <w:tab/>
      </w:r>
    </w:p>
    <w:p w:rsidR="00C5715B" w:rsidRPr="00A2686C" w:rsidRDefault="00C5715B" w:rsidP="00C5715B">
      <w:pPr>
        <w:rPr>
          <w:sz w:val="20"/>
        </w:rPr>
      </w:pPr>
    </w:p>
    <w:p w:rsidR="00C5715B" w:rsidRPr="00A2686C" w:rsidRDefault="00C5715B" w:rsidP="00C5715B">
      <w:pPr>
        <w:rPr>
          <w:sz w:val="20"/>
        </w:rPr>
      </w:pPr>
    </w:p>
    <w:p w:rsidR="00C5715B" w:rsidRPr="00A2686C" w:rsidRDefault="00C5715B" w:rsidP="00C5715B">
      <w:pPr>
        <w:ind w:firstLine="708"/>
        <w:rPr>
          <w:sz w:val="20"/>
        </w:rPr>
      </w:pPr>
      <w:r w:rsidRPr="00A2686C">
        <w:rPr>
          <w:sz w:val="20"/>
        </w:rPr>
        <w:sym w:font="Wingdings" w:char="F071"/>
      </w:r>
      <w:r w:rsidRPr="00A2686C">
        <w:rPr>
          <w:sz w:val="20"/>
        </w:rPr>
        <w:t xml:space="preserve">  Acquisition </w:t>
      </w:r>
    </w:p>
    <w:p w:rsidR="00C5715B" w:rsidRPr="00A2686C" w:rsidRDefault="00C5715B" w:rsidP="00C5715B">
      <w:pPr>
        <w:ind w:firstLine="708"/>
        <w:rPr>
          <w:sz w:val="20"/>
        </w:rPr>
      </w:pPr>
      <w:r w:rsidRPr="00A2686C">
        <w:rPr>
          <w:sz w:val="20"/>
        </w:rPr>
        <w:t>Coordonnées du vendeur</w:t>
      </w:r>
      <w:r w:rsidRPr="00A2686C">
        <w:rPr>
          <w:rStyle w:val="Appelnotedebasdep"/>
          <w:sz w:val="20"/>
        </w:rPr>
        <w:footnoteReference w:id="4"/>
      </w:r>
      <w:r w:rsidRPr="00A2686C">
        <w:rPr>
          <w:sz w:val="20"/>
        </w:rPr>
        <w:t xml:space="preserve"> : </w:t>
      </w:r>
      <w:r w:rsidRPr="00A2686C">
        <w:rPr>
          <w:i/>
          <w:sz w:val="20"/>
        </w:rPr>
        <w:t xml:space="preserve">Raison sociale, adresse, </w:t>
      </w:r>
      <w:proofErr w:type="spellStart"/>
      <w:r w:rsidRPr="00A2686C">
        <w:rPr>
          <w:i/>
          <w:sz w:val="20"/>
        </w:rPr>
        <w:t>Ridet</w:t>
      </w:r>
      <w:proofErr w:type="spellEnd"/>
    </w:p>
    <w:p w:rsidR="00C5715B" w:rsidRPr="00A2686C" w:rsidRDefault="00C5715B" w:rsidP="00C5715B">
      <w:pPr>
        <w:rPr>
          <w:sz w:val="20"/>
        </w:rPr>
      </w:pPr>
    </w:p>
    <w:p w:rsidR="00C5715B" w:rsidRPr="00A2686C" w:rsidRDefault="00C5715B" w:rsidP="00C5715B">
      <w:pPr>
        <w:rPr>
          <w:b/>
          <w:sz w:val="20"/>
        </w:rPr>
      </w:pPr>
      <w:r w:rsidRPr="00A2686C">
        <w:rPr>
          <w:b/>
          <w:sz w:val="20"/>
          <w:u w:val="single"/>
        </w:rPr>
        <w:t>Biens exonérés </w:t>
      </w:r>
      <w:r w:rsidRPr="00A2686C">
        <w:rPr>
          <w:b/>
          <w:sz w:val="20"/>
        </w:rPr>
        <w:t>:</w:t>
      </w:r>
    </w:p>
    <w:p w:rsidR="00C5715B" w:rsidRPr="00A2686C" w:rsidRDefault="00C5715B" w:rsidP="00C5715B">
      <w:pPr>
        <w:rPr>
          <w:b/>
          <w:sz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495"/>
        <w:gridCol w:w="1539"/>
        <w:gridCol w:w="2820"/>
      </w:tblGrid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 w:rsidRPr="00A2686C">
              <w:rPr>
                <w:b/>
                <w:sz w:val="20"/>
              </w:rPr>
              <w:t xml:space="preserve">Désignation </w:t>
            </w:r>
          </w:p>
        </w:tc>
        <w:tc>
          <w:tcPr>
            <w:tcW w:w="1539" w:type="dxa"/>
          </w:tcPr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 w:rsidRPr="00A2686C">
              <w:rPr>
                <w:b/>
                <w:sz w:val="20"/>
              </w:rPr>
              <w:t>Quantité</w:t>
            </w:r>
            <w:r w:rsidRPr="00A2686C">
              <w:rPr>
                <w:rStyle w:val="Appelnotedebasdep"/>
                <w:b/>
                <w:sz w:val="20"/>
              </w:rPr>
              <w:footnoteReference w:id="5"/>
            </w:r>
            <w:r w:rsidRPr="00A2686C">
              <w:rPr>
                <w:b/>
                <w:sz w:val="20"/>
              </w:rPr>
              <w:t xml:space="preserve"> </w:t>
            </w:r>
          </w:p>
        </w:tc>
        <w:tc>
          <w:tcPr>
            <w:tcW w:w="2820" w:type="dxa"/>
          </w:tcPr>
          <w:p w:rsidR="00C5715B" w:rsidRPr="00A2686C" w:rsidRDefault="00C5715B" w:rsidP="00F477D2">
            <w:pPr>
              <w:jc w:val="center"/>
              <w:rPr>
                <w:b/>
                <w:sz w:val="20"/>
              </w:rPr>
            </w:pPr>
            <w:r w:rsidRPr="00A2686C">
              <w:rPr>
                <w:b/>
                <w:sz w:val="20"/>
              </w:rPr>
              <w:t>Position tarifaire</w:t>
            </w: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  <w:tr w:rsidR="00C5715B" w:rsidRPr="00A2686C" w:rsidTr="00F477D2">
        <w:tc>
          <w:tcPr>
            <w:tcW w:w="5495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1539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  <w:tc>
          <w:tcPr>
            <w:tcW w:w="2820" w:type="dxa"/>
          </w:tcPr>
          <w:p w:rsidR="00C5715B" w:rsidRPr="00A2686C" w:rsidRDefault="00C5715B" w:rsidP="00F477D2">
            <w:pPr>
              <w:rPr>
                <w:b/>
                <w:sz w:val="20"/>
              </w:rPr>
            </w:pPr>
          </w:p>
        </w:tc>
      </w:tr>
    </w:tbl>
    <w:p w:rsidR="00C5715B" w:rsidRPr="00A2686C" w:rsidRDefault="00C5715B" w:rsidP="00C5715B">
      <w:pPr>
        <w:rPr>
          <w:b/>
          <w:sz w:val="20"/>
        </w:rPr>
      </w:pPr>
    </w:p>
    <w:p w:rsidR="00C5715B" w:rsidRPr="00A2686C" w:rsidRDefault="00C5715B" w:rsidP="00C5715B">
      <w:pPr>
        <w:rPr>
          <w:b/>
          <w:sz w:val="20"/>
        </w:rPr>
      </w:pPr>
      <w:r w:rsidRPr="00A2686C">
        <w:rPr>
          <w:b/>
          <w:sz w:val="20"/>
        </w:rPr>
        <w:t xml:space="preserve">Date : </w:t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</w:r>
      <w:r w:rsidRPr="00A2686C">
        <w:rPr>
          <w:b/>
          <w:sz w:val="20"/>
        </w:rPr>
        <w:tab/>
        <w:t xml:space="preserve">Signature : </w:t>
      </w:r>
    </w:p>
    <w:p w:rsidR="00C5715B" w:rsidRPr="00A2686C" w:rsidRDefault="00C5715B" w:rsidP="00C5715B">
      <w:pPr>
        <w:jc w:val="center"/>
        <w:rPr>
          <w:b/>
          <w:sz w:val="20"/>
        </w:rPr>
      </w:pPr>
    </w:p>
    <w:p w:rsidR="00AA51F1" w:rsidRDefault="00AA51F1"/>
    <w:sectPr w:rsidR="00AA51F1" w:rsidSect="00FF475F">
      <w:headerReference w:type="even" r:id="rId9"/>
      <w:headerReference w:type="default" r:id="rId10"/>
      <w:pgSz w:w="11906" w:h="16838" w:code="9"/>
      <w:pgMar w:top="567" w:right="1134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BD" w:rsidRDefault="00DB15BD" w:rsidP="00C5715B">
      <w:r>
        <w:separator/>
      </w:r>
    </w:p>
  </w:endnote>
  <w:endnote w:type="continuationSeparator" w:id="0">
    <w:p w:rsidR="00DB15BD" w:rsidRDefault="00DB15BD" w:rsidP="00C5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BD" w:rsidRDefault="00DB15BD" w:rsidP="00C5715B">
      <w:r>
        <w:separator/>
      </w:r>
    </w:p>
  </w:footnote>
  <w:footnote w:type="continuationSeparator" w:id="0">
    <w:p w:rsidR="00DB15BD" w:rsidRDefault="00DB15BD" w:rsidP="00C5715B">
      <w:r>
        <w:continuationSeparator/>
      </w:r>
    </w:p>
  </w:footnote>
  <w:footnote w:id="1">
    <w:p w:rsidR="00C5715B" w:rsidRPr="00A2686C" w:rsidRDefault="00C5715B" w:rsidP="00C5715B">
      <w:pPr>
        <w:pStyle w:val="Notedebasdepage"/>
        <w:jc w:val="both"/>
        <w:rPr>
          <w:rFonts w:ascii="Times New Roman" w:hAnsi="Times New Roman"/>
          <w:sz w:val="18"/>
        </w:rPr>
      </w:pPr>
      <w:r w:rsidRPr="00A2686C">
        <w:rPr>
          <w:rStyle w:val="Appelnotedebasdep"/>
          <w:rFonts w:ascii="Times New Roman" w:hAnsi="Times New Roman"/>
          <w:sz w:val="18"/>
        </w:rPr>
        <w:footnoteRef/>
      </w:r>
      <w:r w:rsidRPr="00A2686C">
        <w:rPr>
          <w:rFonts w:ascii="Times New Roman" w:hAnsi="Times New Roman"/>
          <w:sz w:val="18"/>
        </w:rPr>
        <w:t xml:space="preserve"> Numérotation dans l’ordre croissant des attestations émises</w:t>
      </w:r>
      <w:r>
        <w:rPr>
          <w:rFonts w:ascii="Times New Roman" w:hAnsi="Times New Roman"/>
          <w:sz w:val="18"/>
        </w:rPr>
        <w:t>.</w:t>
      </w:r>
    </w:p>
  </w:footnote>
  <w:footnote w:id="2">
    <w:p w:rsidR="00C5715B" w:rsidRPr="00A2686C" w:rsidRDefault="00C5715B" w:rsidP="00C5715B">
      <w:pPr>
        <w:pStyle w:val="Notedebasdepage"/>
        <w:jc w:val="both"/>
        <w:rPr>
          <w:rFonts w:ascii="Times New Roman" w:hAnsi="Times New Roman"/>
          <w:sz w:val="18"/>
        </w:rPr>
      </w:pPr>
      <w:r w:rsidRPr="00A2686C">
        <w:rPr>
          <w:rStyle w:val="Appelnotedebasdep"/>
          <w:rFonts w:ascii="Times New Roman" w:hAnsi="Times New Roman"/>
          <w:sz w:val="18"/>
        </w:rPr>
        <w:footnoteRef/>
      </w:r>
      <w:r w:rsidRPr="00A2686C">
        <w:rPr>
          <w:rFonts w:ascii="Times New Roman" w:hAnsi="Times New Roman"/>
          <w:sz w:val="18"/>
        </w:rPr>
        <w:t xml:space="preserve"> Lorsque l’</w:t>
      </w:r>
      <w:r>
        <w:rPr>
          <w:rFonts w:ascii="Times New Roman" w:hAnsi="Times New Roman"/>
          <w:sz w:val="18"/>
        </w:rPr>
        <w:t xml:space="preserve">importateur </w:t>
      </w:r>
      <w:r w:rsidRPr="00A2686C">
        <w:rPr>
          <w:rFonts w:ascii="Times New Roman" w:hAnsi="Times New Roman"/>
          <w:sz w:val="18"/>
        </w:rPr>
        <w:t>est le bénéficiaire de l’exonération</w:t>
      </w:r>
      <w:r>
        <w:rPr>
          <w:rFonts w:ascii="Times New Roman" w:hAnsi="Times New Roman"/>
          <w:sz w:val="18"/>
        </w:rPr>
        <w:t>.</w:t>
      </w:r>
    </w:p>
  </w:footnote>
  <w:footnote w:id="3">
    <w:p w:rsidR="00C5715B" w:rsidRPr="00A2686C" w:rsidRDefault="00C5715B" w:rsidP="00C5715B">
      <w:pPr>
        <w:pStyle w:val="Notedebasdepage"/>
        <w:jc w:val="both"/>
        <w:rPr>
          <w:rFonts w:ascii="Times New Roman" w:hAnsi="Times New Roman"/>
          <w:sz w:val="18"/>
        </w:rPr>
      </w:pPr>
      <w:r w:rsidRPr="00A2686C">
        <w:rPr>
          <w:rStyle w:val="Appelnotedebasdep"/>
          <w:rFonts w:ascii="Times New Roman" w:hAnsi="Times New Roman"/>
          <w:sz w:val="18"/>
        </w:rPr>
        <w:footnoteRef/>
      </w:r>
      <w:r w:rsidRPr="00A2686C">
        <w:rPr>
          <w:rFonts w:ascii="Times New Roman" w:hAnsi="Times New Roman"/>
          <w:sz w:val="18"/>
        </w:rPr>
        <w:t xml:space="preserve"> Lorsque l’importateur n’est pas le bénéficiaire, mais que les biens sont destinés à une personne éligible, joindre à la présente attestation, le bon de commande signé par le bénéficiaire. </w:t>
      </w:r>
    </w:p>
  </w:footnote>
  <w:footnote w:id="4">
    <w:p w:rsidR="00C5715B" w:rsidRPr="00A2686C" w:rsidRDefault="00C5715B" w:rsidP="00C5715B">
      <w:pPr>
        <w:pStyle w:val="Notedebasdepage"/>
        <w:jc w:val="both"/>
        <w:rPr>
          <w:rFonts w:ascii="Times New Roman" w:hAnsi="Times New Roman"/>
          <w:sz w:val="22"/>
        </w:rPr>
      </w:pPr>
      <w:r w:rsidRPr="00A2686C">
        <w:rPr>
          <w:rStyle w:val="Appelnotedebasdep"/>
          <w:rFonts w:ascii="Times New Roman" w:hAnsi="Times New Roman"/>
          <w:sz w:val="18"/>
        </w:rPr>
        <w:footnoteRef/>
      </w:r>
      <w:r w:rsidRPr="00A2686C">
        <w:rPr>
          <w:rFonts w:ascii="Times New Roman" w:hAnsi="Times New Roman"/>
          <w:sz w:val="18"/>
        </w:rPr>
        <w:t xml:space="preserve"> Le vendeur doit conserver l’attestation à l’appui de sa comptabilité pour justifier </w:t>
      </w:r>
      <w:proofErr w:type="gramStart"/>
      <w:r w:rsidRPr="00A2686C">
        <w:rPr>
          <w:rFonts w:ascii="Times New Roman" w:hAnsi="Times New Roman"/>
          <w:sz w:val="18"/>
        </w:rPr>
        <w:t>de la</w:t>
      </w:r>
      <w:proofErr w:type="gramEnd"/>
      <w:r w:rsidRPr="00A2686C">
        <w:rPr>
          <w:rFonts w:ascii="Times New Roman" w:hAnsi="Times New Roman"/>
          <w:sz w:val="18"/>
        </w:rPr>
        <w:t xml:space="preserve"> non application de la TGC.</w:t>
      </w:r>
    </w:p>
  </w:footnote>
  <w:footnote w:id="5">
    <w:p w:rsidR="00C5715B" w:rsidRPr="00A2686C" w:rsidRDefault="00C5715B" w:rsidP="00C5715B">
      <w:pPr>
        <w:pStyle w:val="Notedebasdepage"/>
        <w:jc w:val="both"/>
        <w:rPr>
          <w:rFonts w:ascii="Times New Roman" w:hAnsi="Times New Roman" w:cs="Times New Roman"/>
          <w:sz w:val="18"/>
        </w:rPr>
      </w:pPr>
      <w:r w:rsidRPr="00A2686C">
        <w:rPr>
          <w:rStyle w:val="Appelnotedebasdep"/>
          <w:rFonts w:ascii="Times New Roman" w:hAnsi="Times New Roman" w:cs="Times New Roman"/>
          <w:sz w:val="18"/>
        </w:rPr>
        <w:footnoteRef/>
      </w:r>
      <w:r w:rsidRPr="00A2686C">
        <w:rPr>
          <w:rFonts w:ascii="Times New Roman" w:hAnsi="Times New Roman" w:cs="Times New Roman"/>
          <w:sz w:val="18"/>
        </w:rPr>
        <w:t xml:space="preserve"> Indiquer la quantité de biens éligibles à l’</w:t>
      </w:r>
      <w:r>
        <w:rPr>
          <w:rFonts w:ascii="Times New Roman" w:hAnsi="Times New Roman" w:cs="Times New Roman"/>
          <w:sz w:val="18"/>
        </w:rPr>
        <w:t>exonération. En cas d’exonération déléguée mentionner la quantité figurant sur le bon de commande.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7C" w:rsidRDefault="00DB15B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6F7C" w:rsidRDefault="005B740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7C" w:rsidRDefault="00DB15B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14</w:t>
    </w:r>
    <w:r>
      <w:rPr>
        <w:rStyle w:val="Numrodepage"/>
      </w:rPr>
      <w:fldChar w:fldCharType="end"/>
    </w:r>
  </w:p>
  <w:p w:rsidR="00666F7C" w:rsidRDefault="005B7403" w:rsidP="00FE6AD9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B"/>
    <w:rsid w:val="00244FA0"/>
    <w:rsid w:val="005B7403"/>
    <w:rsid w:val="006D392A"/>
    <w:rsid w:val="008B3027"/>
    <w:rsid w:val="00AA51F1"/>
    <w:rsid w:val="00B4520E"/>
    <w:rsid w:val="00C44437"/>
    <w:rsid w:val="00C5715B"/>
    <w:rsid w:val="00D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1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C5715B"/>
    <w:rPr>
      <w:rFonts w:cs="Times New Roman"/>
    </w:rPr>
  </w:style>
  <w:style w:type="table" w:styleId="Grilledutableau">
    <w:name w:val="Table Grid"/>
    <w:basedOn w:val="TableauNormal"/>
    <w:uiPriority w:val="59"/>
    <w:rsid w:val="00C5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5715B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C5715B"/>
    <w:rPr>
      <w:sz w:val="24"/>
      <w:szCs w:val="24"/>
    </w:rPr>
  </w:style>
  <w:style w:type="character" w:styleId="Appelnotedebasdep">
    <w:name w:val="footnote reference"/>
    <w:basedOn w:val="Policepardfaut"/>
    <w:rsid w:val="00C57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1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C5715B"/>
    <w:rPr>
      <w:rFonts w:cs="Times New Roman"/>
    </w:rPr>
  </w:style>
  <w:style w:type="table" w:styleId="Grilledutableau">
    <w:name w:val="Table Grid"/>
    <w:basedOn w:val="TableauNormal"/>
    <w:uiPriority w:val="59"/>
    <w:rsid w:val="00C5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5715B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C5715B"/>
    <w:rPr>
      <w:sz w:val="24"/>
      <w:szCs w:val="24"/>
    </w:rPr>
  </w:style>
  <w:style w:type="character" w:styleId="Appelnotedebasdep">
    <w:name w:val="footnote reference"/>
    <w:basedOn w:val="Policepardfaut"/>
    <w:rsid w:val="00C5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BAUVALET</dc:creator>
  <cp:lastModifiedBy>Philippe FAHRNER</cp:lastModifiedBy>
  <cp:revision>2</cp:revision>
  <dcterms:created xsi:type="dcterms:W3CDTF">2019-01-31T02:54:00Z</dcterms:created>
  <dcterms:modified xsi:type="dcterms:W3CDTF">2019-01-31T02:54:00Z</dcterms:modified>
</cp:coreProperties>
</file>